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公示项目信息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121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386"/>
        <w:gridCol w:w="1614"/>
        <w:gridCol w:w="1614"/>
        <w:gridCol w:w="1986"/>
        <w:gridCol w:w="1605"/>
        <w:gridCol w:w="1252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tcBorders>
              <w:top w:val="outset" w:color="20676C" w:sz="6" w:space="0"/>
              <w:left w:val="outset" w:color="20676C" w:sz="6" w:space="0"/>
              <w:bottom w:val="outset" w:color="20676C" w:sz="6" w:space="0"/>
              <w:right w:val="outset" w:color="20676C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矿山名称</w:t>
            </w:r>
          </w:p>
        </w:tc>
        <w:tc>
          <w:tcPr>
            <w:tcW w:w="6600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易门县付家村后山砖瓦用页岩矿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出让方式</w:t>
            </w:r>
          </w:p>
        </w:tc>
        <w:tc>
          <w:tcPr>
            <w:tcW w:w="12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挂牌</w:t>
            </w:r>
          </w:p>
        </w:tc>
        <w:tc>
          <w:tcPr>
            <w:tcW w:w="161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tcBorders>
              <w:top w:val="outset" w:color="20676C" w:sz="6" w:space="0"/>
              <w:left w:val="outset" w:color="20676C" w:sz="6" w:space="0"/>
              <w:bottom w:val="outset" w:color="20676C" w:sz="6" w:space="0"/>
              <w:right w:val="outset" w:color="20676C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矿    种</w:t>
            </w:r>
          </w:p>
        </w:tc>
        <w:tc>
          <w:tcPr>
            <w:tcW w:w="13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砖瓦用页岩</w:t>
            </w:r>
          </w:p>
        </w:tc>
        <w:tc>
          <w:tcPr>
            <w:tcW w:w="16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出让年限（年）</w:t>
            </w:r>
          </w:p>
        </w:tc>
        <w:tc>
          <w:tcPr>
            <w:tcW w:w="360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面积（km²）</w:t>
            </w:r>
          </w:p>
        </w:tc>
        <w:tc>
          <w:tcPr>
            <w:tcW w:w="12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0.06</w:t>
            </w:r>
          </w:p>
        </w:tc>
        <w:tc>
          <w:tcPr>
            <w:tcW w:w="1615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tcBorders>
              <w:top w:val="outset" w:color="20676C" w:sz="6" w:space="0"/>
              <w:left w:val="outset" w:color="20676C" w:sz="6" w:space="0"/>
              <w:bottom w:val="outset" w:color="20676C" w:sz="6" w:space="0"/>
              <w:right w:val="outset" w:color="20676C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地理位置</w:t>
            </w:r>
          </w:p>
        </w:tc>
        <w:tc>
          <w:tcPr>
            <w:tcW w:w="9457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易门县浦贝乡朋多村委会付家村后山</w:t>
            </w:r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tcBorders>
              <w:top w:val="outset" w:color="20676C" w:sz="6" w:space="0"/>
              <w:left w:val="outset" w:color="20676C" w:sz="6" w:space="0"/>
              <w:bottom w:val="outset" w:color="20676C" w:sz="6" w:space="0"/>
              <w:right w:val="outset" w:color="20676C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交    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结    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    息</w:t>
            </w:r>
          </w:p>
        </w:tc>
        <w:tc>
          <w:tcPr>
            <w:tcW w:w="13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竞得人（中标人）</w:t>
            </w:r>
          </w:p>
        </w:tc>
        <w:tc>
          <w:tcPr>
            <w:tcW w:w="5214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36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易门建城新型墙材有限责任公司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成交价（万元）</w:t>
            </w:r>
          </w:p>
        </w:tc>
        <w:tc>
          <w:tcPr>
            <w:tcW w:w="12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1095</w:t>
            </w:r>
            <w:bookmarkEnd w:id="0"/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outset" w:color="20676C" w:sz="6" w:space="0"/>
              <w:left w:val="outset" w:color="20676C" w:sz="6" w:space="0"/>
              <w:bottom w:val="outset" w:color="20676C" w:sz="6" w:space="0"/>
              <w:right w:val="outset" w:color="20676C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竞得人公司地址</w:t>
            </w:r>
          </w:p>
        </w:tc>
        <w:tc>
          <w:tcPr>
            <w:tcW w:w="521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云南省玉溪市易门县浦贝彝族乡朋多村委会付家村后山磨子罗坡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outset" w:color="20676C" w:sz="6" w:space="0"/>
              <w:left w:val="outset" w:color="20676C" w:sz="6" w:space="0"/>
              <w:bottom w:val="outset" w:color="20676C" w:sz="6" w:space="0"/>
              <w:right w:val="outset" w:color="20676C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 交 地 点</w:t>
            </w:r>
          </w:p>
        </w:tc>
        <w:tc>
          <w:tcPr>
            <w:tcW w:w="521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易门县易兴路454号（易门县公共资源交易中心四楼）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outset" w:color="20676C" w:sz="6" w:space="0"/>
              <w:left w:val="outset" w:color="20676C" w:sz="6" w:space="0"/>
              <w:bottom w:val="outset" w:color="20676C" w:sz="6" w:space="0"/>
              <w:right w:val="outset" w:color="20676C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 交 时 间</w:t>
            </w:r>
          </w:p>
        </w:tc>
        <w:tc>
          <w:tcPr>
            <w:tcW w:w="16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2020-6-22</w:t>
            </w:r>
          </w:p>
        </w:tc>
        <w:tc>
          <w:tcPr>
            <w:tcW w:w="16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价款缴纳方式</w:t>
            </w:r>
          </w:p>
        </w:tc>
        <w:tc>
          <w:tcPr>
            <w:tcW w:w="19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分期缴纳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价款缴纳时间</w:t>
            </w:r>
          </w:p>
        </w:tc>
        <w:tc>
          <w:tcPr>
            <w:tcW w:w="12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2020-7-15</w:t>
            </w:r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tcBorders>
              <w:top w:val="outset" w:color="20676C" w:sz="6" w:space="0"/>
              <w:left w:val="outset" w:color="20676C" w:sz="6" w:space="0"/>
              <w:right w:val="outset" w:color="20676C" w:sz="6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区域坐标</w:t>
            </w:r>
          </w:p>
        </w:tc>
        <w:tc>
          <w:tcPr>
            <w:tcW w:w="138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1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拐点</w:t>
            </w:r>
          </w:p>
        </w:tc>
        <w:tc>
          <w:tcPr>
            <w:tcW w:w="3600" w:type="dxa"/>
            <w:gridSpan w:val="2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X（起标高）</w:t>
            </w:r>
          </w:p>
        </w:tc>
        <w:tc>
          <w:tcPr>
            <w:tcW w:w="285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Y（止标高）</w:t>
            </w:r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outset" w:color="20676C" w:sz="6" w:space="0"/>
              <w:right w:val="outset" w:color="20676C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14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60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2712470.31</w:t>
            </w:r>
          </w:p>
        </w:tc>
        <w:tc>
          <w:tcPr>
            <w:tcW w:w="285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34520199.52</w:t>
            </w:r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outset" w:color="20676C" w:sz="6" w:space="0"/>
              <w:right w:val="outset" w:color="20676C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14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60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2712509.31</w:t>
            </w:r>
          </w:p>
        </w:tc>
        <w:tc>
          <w:tcPr>
            <w:tcW w:w="285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34520278.82</w:t>
            </w:r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outset" w:color="20676C" w:sz="6" w:space="0"/>
              <w:right w:val="outset" w:color="20676C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14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60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2712556.31</w:t>
            </w:r>
          </w:p>
        </w:tc>
        <w:tc>
          <w:tcPr>
            <w:tcW w:w="285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34520346.83</w:t>
            </w:r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outset" w:color="20676C" w:sz="6" w:space="0"/>
              <w:right w:val="outset" w:color="20676C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14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60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2712631.31</w:t>
            </w:r>
          </w:p>
        </w:tc>
        <w:tc>
          <w:tcPr>
            <w:tcW w:w="285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34520404.13</w:t>
            </w:r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outset" w:color="20676C" w:sz="6" w:space="0"/>
              <w:right w:val="outset" w:color="20676C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14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60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2712682.31</w:t>
            </w:r>
          </w:p>
        </w:tc>
        <w:tc>
          <w:tcPr>
            <w:tcW w:w="285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34520459.03</w:t>
            </w:r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outset" w:color="20676C" w:sz="6" w:space="0"/>
              <w:right w:val="outset" w:color="20676C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614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60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2712628.31</w:t>
            </w:r>
          </w:p>
        </w:tc>
        <w:tc>
          <w:tcPr>
            <w:tcW w:w="285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34520608.13</w:t>
            </w:r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outset" w:color="20676C" w:sz="6" w:space="0"/>
              <w:right w:val="outset" w:color="20676C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614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60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2712556.31</w:t>
            </w:r>
          </w:p>
        </w:tc>
        <w:tc>
          <w:tcPr>
            <w:tcW w:w="285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34520560.93</w:t>
            </w:r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outset" w:color="20676C" w:sz="6" w:space="0"/>
              <w:right w:val="outset" w:color="20676C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614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60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2712332.31</w:t>
            </w:r>
          </w:p>
        </w:tc>
        <w:tc>
          <w:tcPr>
            <w:tcW w:w="285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34520337.32</w:t>
            </w:r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outset" w:color="20676C" w:sz="6" w:space="0"/>
              <w:right w:val="outset" w:color="20676C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6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*</w:t>
            </w:r>
          </w:p>
        </w:tc>
        <w:tc>
          <w:tcPr>
            <w:tcW w:w="360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4"/>
                <w:lang w:val="en-US" w:eastAsia="zh-CN" w:bidi="ar"/>
              </w:rPr>
              <w:t>1552</w:t>
            </w:r>
          </w:p>
        </w:tc>
        <w:tc>
          <w:tcPr>
            <w:tcW w:w="285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4"/>
                <w:lang w:val="en-US" w:eastAsia="zh-CN" w:bidi="ar"/>
              </w:rPr>
              <w:t>1450</w:t>
            </w:r>
          </w:p>
        </w:tc>
        <w:tc>
          <w:tcPr>
            <w:tcW w:w="161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</w:tbl>
    <w:p/>
    <w:sectPr>
      <w:pgSz w:w="16781" w:h="11849" w:orient="landscape"/>
      <w:pgMar w:top="1134" w:right="1474" w:bottom="1134" w:left="1587" w:header="0" w:footer="0" w:gutter="0"/>
      <w:pgNumType w:fmt="numberInDash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00443"/>
    <w:rsid w:val="23F81077"/>
    <w:rsid w:val="2C87573F"/>
    <w:rsid w:val="48C60985"/>
    <w:rsid w:val="4C2A7BFC"/>
    <w:rsid w:val="524E3BE2"/>
    <w:rsid w:val="6033308E"/>
    <w:rsid w:val="6A900443"/>
    <w:rsid w:val="733274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2020-06-22T10:16:00Z</dcterms:created>
  <dc:creator>LENOVO</dc:creator>
  <cp:lastModifiedBy>LENOVO</cp:lastModifiedBy>
  <dcterms:modified xsi:type="dcterms:W3CDTF">2020-06-23T03:16:49Z</dcterms:modified>
  <dc:title> 公示项目信息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